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108" w:type="dxa"/>
        <w:tblLook w:val="01E0"/>
      </w:tblPr>
      <w:tblGrid>
        <w:gridCol w:w="4968"/>
        <w:gridCol w:w="236"/>
        <w:gridCol w:w="4860"/>
      </w:tblGrid>
      <w:tr w:rsidR="0007348F" w:rsidRPr="00BC12FE" w:rsidTr="009735F0">
        <w:tc>
          <w:tcPr>
            <w:tcW w:w="4968" w:type="dxa"/>
          </w:tcPr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РОССИЙ ФЕДЕРАЦИЙ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МАРИЙ ЭЛ РЕСПУБЛИКА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«ЗВЕНИГОВО ОЛА ШОТАН ИЛЕМ»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МУНИЦИПАЛЬНЫЙ ОБРАЗОВАНИЙЫН</w:t>
            </w:r>
          </w:p>
          <w:p w:rsidR="0007348F" w:rsidRPr="00BC12FE" w:rsidRDefault="0007348F" w:rsidP="009735F0">
            <w:pPr>
              <w:jc w:val="center"/>
              <w:rPr>
                <w:b/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АДМИНИСТРАЦИЙЫН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КЎШТЫМАШ</w:t>
            </w:r>
          </w:p>
          <w:p w:rsidR="0007348F" w:rsidRPr="00BC12FE" w:rsidRDefault="0007348F" w:rsidP="009735F0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425060, Звенигово ола,</w:t>
            </w:r>
          </w:p>
          <w:p w:rsidR="0007348F" w:rsidRPr="00BC12FE" w:rsidRDefault="0007348F" w:rsidP="009735F0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Ленин урем,, 39</w:t>
            </w:r>
          </w:p>
          <w:p w:rsidR="0007348F" w:rsidRPr="00BC12FE" w:rsidRDefault="0007348F" w:rsidP="009735F0">
            <w:pPr>
              <w:jc w:val="center"/>
              <w:rPr>
                <w:sz w:val="26"/>
              </w:rPr>
            </w:pPr>
            <w:r w:rsidRPr="00BC12FE">
              <w:rPr>
                <w:sz w:val="20"/>
              </w:rPr>
              <w:t>тел.(83645)7-15-83, факс 7-17-79, 7-15-83</w:t>
            </w:r>
          </w:p>
        </w:tc>
        <w:tc>
          <w:tcPr>
            <w:tcW w:w="236" w:type="dxa"/>
          </w:tcPr>
          <w:p w:rsidR="0007348F" w:rsidRPr="00BC12FE" w:rsidRDefault="0007348F" w:rsidP="009735F0">
            <w:pPr>
              <w:jc w:val="both"/>
              <w:rPr>
                <w:sz w:val="26"/>
              </w:rPr>
            </w:pPr>
          </w:p>
        </w:tc>
        <w:tc>
          <w:tcPr>
            <w:tcW w:w="4860" w:type="dxa"/>
          </w:tcPr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РОССИЙСКАЯ ФЕДЕРАЦИЯ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РЕСПУБЛИКА МАРИЙ ЭЛ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РАСПОРЯЖЕНИЕ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АДМИНИСТРАЦИИ</w:t>
            </w:r>
          </w:p>
          <w:p w:rsidR="0007348F" w:rsidRPr="00BC12FE" w:rsidRDefault="0007348F" w:rsidP="009735F0">
            <w:pPr>
              <w:jc w:val="center"/>
              <w:rPr>
                <w:b/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МУНИЦИПАЛЬНОГО ОБРАЗОВАНИЯ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b/>
                <w:sz w:val="26"/>
                <w:szCs w:val="26"/>
              </w:rPr>
              <w:t>«</w:t>
            </w:r>
            <w:r w:rsidRPr="00BC12FE">
              <w:rPr>
                <w:sz w:val="26"/>
                <w:szCs w:val="26"/>
              </w:rPr>
              <w:t>ГОРОДСКОЕ ПОСЕЛЕНИЕ</w:t>
            </w:r>
          </w:p>
          <w:p w:rsidR="0007348F" w:rsidRPr="00BC12FE" w:rsidRDefault="0007348F" w:rsidP="009735F0">
            <w:pPr>
              <w:jc w:val="center"/>
              <w:rPr>
                <w:sz w:val="26"/>
                <w:szCs w:val="26"/>
              </w:rPr>
            </w:pPr>
            <w:r w:rsidRPr="00BC12FE">
              <w:rPr>
                <w:sz w:val="26"/>
                <w:szCs w:val="26"/>
              </w:rPr>
              <w:t>ЗВЕНИГОВО»</w:t>
            </w:r>
          </w:p>
          <w:p w:rsidR="0007348F" w:rsidRPr="00BC12FE" w:rsidRDefault="0007348F" w:rsidP="009735F0">
            <w:pPr>
              <w:jc w:val="center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425060, г"/>
              </w:smartTagPr>
              <w:r w:rsidRPr="00BC12FE">
                <w:rPr>
                  <w:sz w:val="20"/>
                </w:rPr>
                <w:t>425060, г</w:t>
              </w:r>
            </w:smartTag>
            <w:r w:rsidRPr="00BC12FE">
              <w:rPr>
                <w:sz w:val="20"/>
              </w:rPr>
              <w:t>. Звенигово,</w:t>
            </w:r>
          </w:p>
          <w:p w:rsidR="0007348F" w:rsidRPr="00BC12FE" w:rsidRDefault="0007348F" w:rsidP="009735F0">
            <w:pPr>
              <w:jc w:val="center"/>
              <w:rPr>
                <w:sz w:val="20"/>
              </w:rPr>
            </w:pPr>
            <w:r w:rsidRPr="00BC12FE">
              <w:rPr>
                <w:sz w:val="20"/>
              </w:rPr>
              <w:t>ул. Ленина, 39</w:t>
            </w:r>
          </w:p>
          <w:p w:rsidR="0007348F" w:rsidRPr="00BC12FE" w:rsidRDefault="0007348F" w:rsidP="009735F0">
            <w:pPr>
              <w:jc w:val="center"/>
              <w:rPr>
                <w:sz w:val="26"/>
              </w:rPr>
            </w:pPr>
            <w:r w:rsidRPr="00BC12FE">
              <w:rPr>
                <w:sz w:val="20"/>
              </w:rPr>
              <w:t>тел.(83645)7-15-83, факс 7-17-79, 7-15-83</w:t>
            </w:r>
          </w:p>
        </w:tc>
      </w:tr>
    </w:tbl>
    <w:p w:rsidR="0007348F" w:rsidRDefault="0007348F" w:rsidP="0007348F">
      <w:pPr>
        <w:jc w:val="center"/>
        <w:rPr>
          <w:sz w:val="26"/>
        </w:rPr>
      </w:pPr>
      <w:r>
        <w:rPr>
          <w:sz w:val="26"/>
        </w:rPr>
        <w:t>===============================================================</w:t>
      </w:r>
    </w:p>
    <w:p w:rsidR="0007348F" w:rsidRPr="0007348F" w:rsidRDefault="0007348F" w:rsidP="0007348F">
      <w:pPr>
        <w:jc w:val="center"/>
        <w:rPr>
          <w:sz w:val="28"/>
          <w:szCs w:val="28"/>
        </w:rPr>
      </w:pPr>
      <w:r w:rsidRPr="0007348F">
        <w:rPr>
          <w:sz w:val="28"/>
          <w:szCs w:val="28"/>
        </w:rPr>
        <w:t>от  «</w:t>
      </w:r>
      <w:r>
        <w:rPr>
          <w:sz w:val="28"/>
          <w:szCs w:val="28"/>
        </w:rPr>
        <w:t>09</w:t>
      </w:r>
      <w:r w:rsidRPr="0007348F">
        <w:rPr>
          <w:sz w:val="28"/>
          <w:szCs w:val="28"/>
        </w:rPr>
        <w:t xml:space="preserve">» февраля 2017 г. № </w:t>
      </w:r>
      <w:r>
        <w:rPr>
          <w:sz w:val="28"/>
          <w:szCs w:val="28"/>
        </w:rPr>
        <w:t>2</w:t>
      </w:r>
      <w:r w:rsidR="003E4596">
        <w:rPr>
          <w:sz w:val="28"/>
          <w:szCs w:val="28"/>
        </w:rPr>
        <w:t>1</w:t>
      </w:r>
    </w:p>
    <w:p w:rsidR="00F846FB" w:rsidRDefault="00F846FB" w:rsidP="00F846FB">
      <w:pPr>
        <w:widowControl/>
        <w:suppressAutoHyphens/>
        <w:autoSpaceDN/>
        <w:adjustRightInd/>
        <w:jc w:val="right"/>
        <w:rPr>
          <w:sz w:val="28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jc w:val="center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 xml:space="preserve">Об утверждении Правил внутреннего трудового распорядка </w:t>
      </w:r>
    </w:p>
    <w:p w:rsidR="00F846FB" w:rsidRPr="00F846FB" w:rsidRDefault="00F846FB" w:rsidP="00F846FB">
      <w:pPr>
        <w:widowControl/>
        <w:suppressAutoHyphens/>
        <w:autoSpaceDN/>
        <w:adjustRightInd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а</w:t>
      </w:r>
      <w:r w:rsidRPr="00F846FB">
        <w:rPr>
          <w:sz w:val="28"/>
          <w:szCs w:val="20"/>
          <w:lang w:eastAsia="ar-SA"/>
        </w:rPr>
        <w:t xml:space="preserve">дминистрации муниципального образования </w:t>
      </w:r>
    </w:p>
    <w:p w:rsidR="00F846FB" w:rsidRPr="00F846FB" w:rsidRDefault="00F846FB" w:rsidP="00F846FB">
      <w:pPr>
        <w:widowControl/>
        <w:suppressAutoHyphens/>
        <w:autoSpaceDN/>
        <w:adjustRightInd/>
        <w:jc w:val="center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>«</w:t>
      </w:r>
      <w:r w:rsidR="006538DD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</w:t>
      </w:r>
    </w:p>
    <w:p w:rsidR="00F846FB" w:rsidRPr="00F846FB" w:rsidRDefault="00F846FB" w:rsidP="00F846FB">
      <w:pPr>
        <w:widowControl/>
        <w:suppressAutoHyphens/>
        <w:autoSpaceDN/>
        <w:adjustRightInd/>
        <w:jc w:val="center"/>
        <w:rPr>
          <w:sz w:val="28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ind w:firstLine="360"/>
        <w:jc w:val="both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 xml:space="preserve">В целях определения правил внутреннего трудового распорядка </w:t>
      </w:r>
      <w:r>
        <w:rPr>
          <w:sz w:val="28"/>
          <w:szCs w:val="20"/>
          <w:lang w:eastAsia="ar-SA"/>
        </w:rPr>
        <w:t>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6538DD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», принимая в</w:t>
      </w:r>
      <w:r w:rsidR="006538DD">
        <w:rPr>
          <w:sz w:val="28"/>
          <w:szCs w:val="20"/>
          <w:lang w:eastAsia="ar-SA"/>
        </w:rPr>
        <w:t>о</w:t>
      </w:r>
      <w:r w:rsidRPr="00F846FB">
        <w:rPr>
          <w:sz w:val="28"/>
          <w:szCs w:val="20"/>
          <w:lang w:eastAsia="ar-SA"/>
        </w:rPr>
        <w:t xml:space="preserve"> внимание решение общего собран</w:t>
      </w:r>
      <w:r>
        <w:rPr>
          <w:sz w:val="28"/>
          <w:szCs w:val="20"/>
          <w:lang w:eastAsia="ar-SA"/>
        </w:rPr>
        <w:t>ия работников а</w:t>
      </w:r>
      <w:r w:rsidRPr="00F846FB">
        <w:rPr>
          <w:sz w:val="28"/>
          <w:szCs w:val="20"/>
          <w:lang w:eastAsia="ar-SA"/>
        </w:rPr>
        <w:t>дминистрации муниципальног</w:t>
      </w:r>
      <w:r>
        <w:rPr>
          <w:sz w:val="28"/>
          <w:szCs w:val="20"/>
          <w:lang w:eastAsia="ar-SA"/>
        </w:rPr>
        <w:t>о образования «</w:t>
      </w:r>
      <w:r w:rsidR="006538DD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 xml:space="preserve">» </w:t>
      </w:r>
      <w:r w:rsidRPr="00B74B0C">
        <w:rPr>
          <w:sz w:val="28"/>
          <w:szCs w:val="20"/>
          <w:lang w:eastAsia="ar-SA"/>
        </w:rPr>
        <w:t xml:space="preserve">(протокол  от </w:t>
      </w:r>
      <w:r w:rsidR="00B74B0C">
        <w:rPr>
          <w:sz w:val="28"/>
          <w:szCs w:val="20"/>
          <w:lang w:eastAsia="ar-SA"/>
        </w:rPr>
        <w:t>08 февраля</w:t>
      </w:r>
      <w:r w:rsidRPr="00B74B0C">
        <w:rPr>
          <w:sz w:val="28"/>
          <w:szCs w:val="20"/>
          <w:lang w:eastAsia="ar-SA"/>
        </w:rPr>
        <w:t xml:space="preserve"> 2017 года  № </w:t>
      </w:r>
      <w:r w:rsidR="00B74B0C">
        <w:rPr>
          <w:sz w:val="28"/>
          <w:szCs w:val="20"/>
          <w:lang w:eastAsia="ar-SA"/>
        </w:rPr>
        <w:t>1</w:t>
      </w:r>
      <w:r w:rsidRPr="00B74B0C">
        <w:rPr>
          <w:sz w:val="28"/>
          <w:szCs w:val="20"/>
          <w:lang w:eastAsia="ar-SA"/>
        </w:rPr>
        <w:t>)</w:t>
      </w:r>
      <w:r w:rsidRPr="00F846FB">
        <w:rPr>
          <w:sz w:val="28"/>
          <w:szCs w:val="20"/>
          <w:lang w:eastAsia="ar-SA"/>
        </w:rPr>
        <w:t>,  на основании ст.ст. 189, 190 Трудового кодекса Российской Федерации, пункта 4 части 1 статьи 12 Федерального закона от 02.03.2007 года № 25-ФЗ «О муниципальной службе в Российской Федерации», руководствуясь п</w:t>
      </w:r>
      <w:r w:rsidR="000060CC">
        <w:rPr>
          <w:sz w:val="28"/>
          <w:szCs w:val="20"/>
          <w:lang w:eastAsia="ar-SA"/>
        </w:rPr>
        <w:t xml:space="preserve">унктами </w:t>
      </w:r>
      <w:r w:rsidR="000C0058">
        <w:rPr>
          <w:sz w:val="28"/>
          <w:szCs w:val="20"/>
          <w:lang w:eastAsia="ar-SA"/>
        </w:rPr>
        <w:t xml:space="preserve">5.1 и 5.4 </w:t>
      </w:r>
      <w:r>
        <w:rPr>
          <w:sz w:val="28"/>
          <w:szCs w:val="20"/>
          <w:lang w:eastAsia="ar-SA"/>
        </w:rPr>
        <w:t>Положения об 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0C0058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»,-</w:t>
      </w:r>
    </w:p>
    <w:p w:rsidR="00F846FB" w:rsidRPr="00F846FB" w:rsidRDefault="00F846FB" w:rsidP="00F846FB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 xml:space="preserve">Утвердить Правила внутреннего трудового распорядка </w:t>
      </w:r>
      <w:r>
        <w:rPr>
          <w:sz w:val="28"/>
          <w:szCs w:val="20"/>
          <w:lang w:eastAsia="ar-SA"/>
        </w:rPr>
        <w:t xml:space="preserve"> 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0C0058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», согласно приложению.</w:t>
      </w:r>
    </w:p>
    <w:p w:rsidR="00F846FB" w:rsidRPr="00F846FB" w:rsidRDefault="000C0058" w:rsidP="00F846FB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Главному</w:t>
      </w:r>
      <w:r w:rsidR="00F846FB" w:rsidRPr="00F846FB">
        <w:rPr>
          <w:sz w:val="28"/>
          <w:szCs w:val="20"/>
          <w:lang w:eastAsia="ar-SA"/>
        </w:rPr>
        <w:t xml:space="preserve"> специалис</w:t>
      </w:r>
      <w:r w:rsidR="00F846FB">
        <w:rPr>
          <w:sz w:val="28"/>
          <w:szCs w:val="20"/>
          <w:lang w:eastAsia="ar-SA"/>
        </w:rPr>
        <w:t>ту а</w:t>
      </w:r>
      <w:r w:rsidR="00F846FB" w:rsidRPr="00F846FB">
        <w:rPr>
          <w:sz w:val="28"/>
          <w:szCs w:val="20"/>
          <w:lang w:eastAsia="ar-SA"/>
        </w:rPr>
        <w:t>дминистрации муниципального образования «</w:t>
      </w:r>
      <w:r>
        <w:rPr>
          <w:sz w:val="28"/>
          <w:szCs w:val="20"/>
          <w:lang w:eastAsia="ar-SA"/>
        </w:rPr>
        <w:t>Городское поселение Звенигово</w:t>
      </w:r>
      <w:r w:rsidR="00F846FB" w:rsidRPr="00F846FB">
        <w:rPr>
          <w:sz w:val="28"/>
          <w:szCs w:val="20"/>
          <w:lang w:eastAsia="ar-SA"/>
        </w:rPr>
        <w:t>»</w:t>
      </w:r>
      <w:r>
        <w:rPr>
          <w:sz w:val="28"/>
          <w:szCs w:val="20"/>
          <w:lang w:eastAsia="ar-SA"/>
        </w:rPr>
        <w:t xml:space="preserve"> Орловой О.В.</w:t>
      </w:r>
      <w:r w:rsidR="00F846FB" w:rsidRPr="00F846FB">
        <w:rPr>
          <w:sz w:val="28"/>
          <w:szCs w:val="20"/>
          <w:lang w:eastAsia="ar-SA"/>
        </w:rPr>
        <w:t>:</w:t>
      </w:r>
    </w:p>
    <w:p w:rsidR="00F846FB" w:rsidRPr="00F846FB" w:rsidRDefault="00F846FB" w:rsidP="00F846FB">
      <w:pPr>
        <w:widowControl/>
        <w:suppressAutoHyphens/>
        <w:autoSpaceDN/>
        <w:adjustRightInd/>
        <w:ind w:left="870"/>
        <w:jc w:val="both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>- обеспечить оз</w:t>
      </w:r>
      <w:r>
        <w:rPr>
          <w:sz w:val="28"/>
          <w:szCs w:val="20"/>
          <w:lang w:eastAsia="ar-SA"/>
        </w:rPr>
        <w:t>накомление работников 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0C0058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 с утвержденными Правилами вну</w:t>
      </w:r>
      <w:r>
        <w:rPr>
          <w:sz w:val="28"/>
          <w:szCs w:val="20"/>
          <w:lang w:eastAsia="ar-SA"/>
        </w:rPr>
        <w:t>треннего трудового распорядка  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0C0058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 под роспись.</w:t>
      </w:r>
    </w:p>
    <w:p w:rsidR="00F846FB" w:rsidRPr="00F846FB" w:rsidRDefault="00F846FB" w:rsidP="00F846FB">
      <w:pPr>
        <w:widowControl/>
        <w:numPr>
          <w:ilvl w:val="0"/>
          <w:numId w:val="2"/>
        </w:numPr>
        <w:suppressAutoHyphens/>
        <w:autoSpaceDN/>
        <w:adjustRightInd/>
        <w:jc w:val="both"/>
        <w:rPr>
          <w:sz w:val="28"/>
          <w:szCs w:val="20"/>
          <w:lang w:eastAsia="ar-SA"/>
        </w:rPr>
      </w:pPr>
      <w:r w:rsidRPr="00F846FB">
        <w:rPr>
          <w:sz w:val="28"/>
          <w:szCs w:val="20"/>
          <w:lang w:eastAsia="ar-SA"/>
        </w:rPr>
        <w:t>Признать утратившим силу:</w:t>
      </w:r>
    </w:p>
    <w:p w:rsidR="00F846FB" w:rsidRPr="00F846FB" w:rsidRDefault="00F846FB" w:rsidP="00F846FB">
      <w:pPr>
        <w:widowControl/>
        <w:suppressAutoHyphens/>
        <w:autoSpaceDN/>
        <w:adjustRightInd/>
        <w:ind w:left="87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- </w:t>
      </w:r>
      <w:r w:rsidRPr="00F846FB">
        <w:rPr>
          <w:sz w:val="28"/>
          <w:szCs w:val="20"/>
          <w:lang w:eastAsia="ar-SA"/>
        </w:rPr>
        <w:t>Правил</w:t>
      </w:r>
      <w:r w:rsidR="0062105E">
        <w:rPr>
          <w:sz w:val="28"/>
          <w:szCs w:val="20"/>
          <w:lang w:eastAsia="ar-SA"/>
        </w:rPr>
        <w:t>а</w:t>
      </w:r>
      <w:r w:rsidRPr="00F846FB">
        <w:rPr>
          <w:sz w:val="28"/>
          <w:szCs w:val="20"/>
          <w:lang w:eastAsia="ar-SA"/>
        </w:rPr>
        <w:t xml:space="preserve"> вн</w:t>
      </w:r>
      <w:r>
        <w:rPr>
          <w:sz w:val="28"/>
          <w:szCs w:val="20"/>
          <w:lang w:eastAsia="ar-SA"/>
        </w:rPr>
        <w:t>утреннего трудового распорядка а</w:t>
      </w:r>
      <w:r w:rsidRPr="00F846FB">
        <w:rPr>
          <w:sz w:val="28"/>
          <w:szCs w:val="20"/>
          <w:lang w:eastAsia="ar-SA"/>
        </w:rPr>
        <w:t>дминистрации муниципального образования «</w:t>
      </w:r>
      <w:r w:rsidR="000C0058">
        <w:rPr>
          <w:sz w:val="28"/>
          <w:szCs w:val="20"/>
          <w:lang w:eastAsia="ar-SA"/>
        </w:rPr>
        <w:t>Городское поселение Звенигово</w:t>
      </w:r>
      <w:r w:rsidRPr="00F846FB">
        <w:rPr>
          <w:sz w:val="28"/>
          <w:szCs w:val="20"/>
          <w:lang w:eastAsia="ar-SA"/>
        </w:rPr>
        <w:t>»</w:t>
      </w:r>
      <w:r w:rsidR="0062105E">
        <w:rPr>
          <w:sz w:val="28"/>
          <w:szCs w:val="20"/>
          <w:lang w:eastAsia="ar-SA"/>
        </w:rPr>
        <w:t xml:space="preserve"> от 18.01.2006 года.</w:t>
      </w:r>
    </w:p>
    <w:p w:rsidR="00F846FB" w:rsidRPr="00F846FB" w:rsidRDefault="00F846FB" w:rsidP="00F846FB">
      <w:pPr>
        <w:widowControl/>
        <w:suppressAutoHyphens/>
        <w:autoSpaceDN/>
        <w:adjustRightInd/>
        <w:rPr>
          <w:sz w:val="28"/>
          <w:szCs w:val="20"/>
          <w:lang w:eastAsia="ar-SA"/>
        </w:rPr>
      </w:pPr>
    </w:p>
    <w:tbl>
      <w:tblPr>
        <w:tblW w:w="10005" w:type="dxa"/>
        <w:tblLayout w:type="fixed"/>
        <w:tblLook w:val="0000"/>
      </w:tblPr>
      <w:tblGrid>
        <w:gridCol w:w="5070"/>
        <w:gridCol w:w="4935"/>
      </w:tblGrid>
      <w:tr w:rsidR="00F846FB" w:rsidRPr="00F846FB" w:rsidTr="00CB2046">
        <w:tc>
          <w:tcPr>
            <w:tcW w:w="5070" w:type="dxa"/>
          </w:tcPr>
          <w:p w:rsidR="00F846FB" w:rsidRDefault="00F846FB" w:rsidP="00F846FB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>Глава а</w:t>
            </w:r>
            <w:r w:rsidRPr="00F846FB">
              <w:rPr>
                <w:sz w:val="28"/>
                <w:szCs w:val="20"/>
                <w:lang w:eastAsia="ar-SA"/>
              </w:rPr>
              <w:t>дминистрации</w:t>
            </w:r>
            <w:r w:rsidR="0062105E">
              <w:rPr>
                <w:sz w:val="28"/>
                <w:szCs w:val="20"/>
                <w:lang w:eastAsia="ar-SA"/>
              </w:rPr>
              <w:t xml:space="preserve"> МО</w:t>
            </w:r>
          </w:p>
          <w:p w:rsidR="0062105E" w:rsidRPr="00F846FB" w:rsidRDefault="0062105E" w:rsidP="00CB2046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«Городское поселение </w:t>
            </w:r>
            <w:r w:rsidR="00CB2046">
              <w:rPr>
                <w:sz w:val="28"/>
                <w:szCs w:val="20"/>
                <w:lang w:eastAsia="ar-SA"/>
              </w:rPr>
              <w:t>Зве</w:t>
            </w:r>
            <w:r>
              <w:rPr>
                <w:sz w:val="28"/>
                <w:szCs w:val="20"/>
                <w:lang w:eastAsia="ar-SA"/>
              </w:rPr>
              <w:t>нигово»</w:t>
            </w:r>
            <w:r w:rsidR="00CB2046">
              <w:rPr>
                <w:sz w:val="28"/>
                <w:szCs w:val="20"/>
                <w:lang w:eastAsia="ar-SA"/>
              </w:rPr>
              <w:t xml:space="preserve">         </w:t>
            </w:r>
          </w:p>
        </w:tc>
        <w:tc>
          <w:tcPr>
            <w:tcW w:w="4935" w:type="dxa"/>
          </w:tcPr>
          <w:p w:rsidR="00CB2046" w:rsidRDefault="00CB2046" w:rsidP="00CB2046">
            <w:pPr>
              <w:widowControl/>
              <w:suppressAutoHyphens/>
              <w:autoSpaceDN/>
              <w:adjustRightInd/>
              <w:snapToGrid w:val="0"/>
              <w:jc w:val="right"/>
              <w:rPr>
                <w:sz w:val="28"/>
                <w:szCs w:val="20"/>
                <w:lang w:eastAsia="ar-SA"/>
              </w:rPr>
            </w:pPr>
          </w:p>
          <w:p w:rsidR="00F846FB" w:rsidRPr="00F846FB" w:rsidRDefault="00CB2046" w:rsidP="00CB2046">
            <w:pPr>
              <w:widowControl/>
              <w:suppressAutoHyphens/>
              <w:autoSpaceDN/>
              <w:adjustRightInd/>
              <w:snapToGrid w:val="0"/>
              <w:rPr>
                <w:sz w:val="28"/>
                <w:szCs w:val="20"/>
                <w:lang w:eastAsia="ar-SA"/>
              </w:rPr>
            </w:pPr>
            <w:r>
              <w:rPr>
                <w:sz w:val="28"/>
                <w:szCs w:val="20"/>
                <w:lang w:eastAsia="ar-SA"/>
              </w:rPr>
              <w:t xml:space="preserve">                               Цыганова Т.А.   </w:t>
            </w:r>
            <w:r w:rsidR="00F846FB" w:rsidRPr="00F846FB">
              <w:rPr>
                <w:sz w:val="28"/>
                <w:szCs w:val="20"/>
                <w:lang w:eastAsia="ar-SA"/>
              </w:rPr>
              <w:t xml:space="preserve">                                         </w:t>
            </w:r>
          </w:p>
        </w:tc>
      </w:tr>
    </w:tbl>
    <w:p w:rsidR="00F846FB" w:rsidRPr="00F846FB" w:rsidRDefault="00F846FB" w:rsidP="00F846FB">
      <w:pPr>
        <w:widowControl/>
        <w:suppressAutoHyphens/>
        <w:autoSpaceDN/>
        <w:adjustRightInd/>
        <w:rPr>
          <w:sz w:val="28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CB2046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  <w:r>
        <w:rPr>
          <w:sz w:val="16"/>
          <w:szCs w:val="20"/>
          <w:lang w:eastAsia="ar-SA"/>
        </w:rPr>
        <w:t>Исп. Орлова О.В.</w:t>
      </w: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  <w:r>
        <w:rPr>
          <w:sz w:val="16"/>
          <w:szCs w:val="20"/>
          <w:lang w:eastAsia="ar-SA"/>
        </w:rPr>
        <w:t>Тел.</w:t>
      </w:r>
      <w:r w:rsidR="00CB2046">
        <w:rPr>
          <w:sz w:val="16"/>
          <w:szCs w:val="20"/>
          <w:lang w:eastAsia="ar-SA"/>
        </w:rPr>
        <w:t xml:space="preserve"> 7-15-61</w:t>
      </w: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suppressAutoHyphens/>
        <w:autoSpaceDN/>
        <w:adjustRightInd/>
        <w:rPr>
          <w:sz w:val="16"/>
          <w:szCs w:val="20"/>
          <w:lang w:eastAsia="ar-SA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>Приложение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right"/>
        <w:rPr>
          <w:lang w:eastAsia="en-US"/>
        </w:rPr>
      </w:pPr>
      <w:r>
        <w:rPr>
          <w:lang w:eastAsia="en-US"/>
        </w:rPr>
        <w:t>к распоряжению а</w:t>
      </w:r>
      <w:r w:rsidRPr="00F846FB">
        <w:rPr>
          <w:lang w:eastAsia="en-US"/>
        </w:rPr>
        <w:t>дминистрации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>муниципального образования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>«</w:t>
      </w:r>
      <w:r w:rsidR="00CB2046">
        <w:rPr>
          <w:lang w:eastAsia="en-US"/>
        </w:rPr>
        <w:t>Городское поселение Звенигово</w:t>
      </w:r>
      <w:r w:rsidRPr="00F846FB">
        <w:rPr>
          <w:lang w:eastAsia="en-US"/>
        </w:rPr>
        <w:t>»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right"/>
        <w:rPr>
          <w:lang w:eastAsia="en-US"/>
        </w:rPr>
      </w:pPr>
      <w:r w:rsidRPr="00F846FB">
        <w:rPr>
          <w:lang w:eastAsia="en-US"/>
        </w:rPr>
        <w:t xml:space="preserve">от </w:t>
      </w:r>
      <w:r w:rsidR="00CB2046">
        <w:rPr>
          <w:lang w:eastAsia="en-US"/>
        </w:rPr>
        <w:t>09.02.2017</w:t>
      </w:r>
      <w:r w:rsidRPr="00F846FB">
        <w:rPr>
          <w:lang w:eastAsia="en-US"/>
        </w:rPr>
        <w:t xml:space="preserve"> года № </w:t>
      </w:r>
      <w:r w:rsidR="00CB2046">
        <w:rPr>
          <w:lang w:eastAsia="en-US"/>
        </w:rPr>
        <w:t>2</w:t>
      </w:r>
      <w:r w:rsidR="00F67907">
        <w:rPr>
          <w:lang w:eastAsia="en-US"/>
        </w:rPr>
        <w:t>1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>ПРАВИЛА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 xml:space="preserve">внутреннего трудового распорядка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>
        <w:rPr>
          <w:sz w:val="40"/>
          <w:szCs w:val="40"/>
          <w:lang w:eastAsia="en-US"/>
        </w:rPr>
        <w:t>а</w:t>
      </w:r>
      <w:r w:rsidRPr="00F846FB">
        <w:rPr>
          <w:sz w:val="40"/>
          <w:szCs w:val="40"/>
          <w:lang w:eastAsia="en-US"/>
        </w:rPr>
        <w:t xml:space="preserve">дминистрации муниципального образования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  <w:r w:rsidRPr="00F846FB">
        <w:rPr>
          <w:sz w:val="40"/>
          <w:szCs w:val="40"/>
          <w:lang w:eastAsia="en-US"/>
        </w:rPr>
        <w:t>«</w:t>
      </w:r>
      <w:r w:rsidR="00CB2046">
        <w:rPr>
          <w:sz w:val="40"/>
          <w:szCs w:val="40"/>
          <w:lang w:eastAsia="en-US"/>
        </w:rPr>
        <w:t>Городское поселение Звенигово</w:t>
      </w:r>
      <w:r w:rsidRPr="00F846FB">
        <w:rPr>
          <w:sz w:val="40"/>
          <w:szCs w:val="40"/>
          <w:lang w:eastAsia="en-US"/>
        </w:rPr>
        <w:t>»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40"/>
          <w:szCs w:val="40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CB2046" w:rsidRPr="00F846FB" w:rsidRDefault="00CB2046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2017 год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І. Общие положения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numPr>
          <w:ilvl w:val="1"/>
          <w:numId w:val="3"/>
        </w:numPr>
        <w:suppressAutoHyphens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Настоящие Правила внутреннего трудового распорядка </w:t>
      </w:r>
      <w:r>
        <w:rPr>
          <w:sz w:val="28"/>
          <w:szCs w:val="28"/>
          <w:lang w:eastAsia="en-US"/>
        </w:rPr>
        <w:t>а</w:t>
      </w:r>
      <w:r w:rsidRPr="00F846FB">
        <w:rPr>
          <w:sz w:val="28"/>
          <w:szCs w:val="28"/>
          <w:lang w:eastAsia="en-US"/>
        </w:rPr>
        <w:t>дминистрации муниципального образования «</w:t>
      </w:r>
      <w:r w:rsidR="00CB2046">
        <w:rPr>
          <w:sz w:val="28"/>
          <w:szCs w:val="28"/>
          <w:lang w:eastAsia="en-US"/>
        </w:rPr>
        <w:t>Городское поселение Звенигово</w:t>
      </w:r>
      <w:r w:rsidRPr="00F846FB">
        <w:rPr>
          <w:sz w:val="28"/>
          <w:szCs w:val="28"/>
          <w:lang w:eastAsia="en-US"/>
        </w:rPr>
        <w:t>» (далее – Правила) разработаны в соответствии со статьей 37 Конституции Российской Федерации и норм главы 29 Трудового кодекса Российской Федерации и регулируют порядок приема, увольнения работников, основные права, обязанности и ответственность сторон трудового договора, режим работы, время отдыха, применяемые к работникам поощрения и взыскания, а также иные вопросы регу</w:t>
      </w:r>
      <w:r>
        <w:rPr>
          <w:sz w:val="28"/>
          <w:szCs w:val="28"/>
          <w:lang w:eastAsia="en-US"/>
        </w:rPr>
        <w:t>лирования трудовых отношений в а</w:t>
      </w:r>
      <w:r w:rsidRPr="00F846FB">
        <w:rPr>
          <w:sz w:val="28"/>
          <w:szCs w:val="28"/>
          <w:lang w:eastAsia="en-US"/>
        </w:rPr>
        <w:t xml:space="preserve">дминистрации муниципального </w:t>
      </w:r>
      <w:r>
        <w:rPr>
          <w:sz w:val="28"/>
          <w:szCs w:val="28"/>
          <w:lang w:eastAsia="en-US"/>
        </w:rPr>
        <w:t>образования «</w:t>
      </w:r>
      <w:r w:rsidR="00CB2046">
        <w:rPr>
          <w:sz w:val="28"/>
          <w:szCs w:val="28"/>
          <w:lang w:eastAsia="en-US"/>
        </w:rPr>
        <w:t>Городское поселение Звенигово</w:t>
      </w:r>
      <w:r w:rsidRPr="00F846FB">
        <w:rPr>
          <w:sz w:val="28"/>
          <w:szCs w:val="28"/>
          <w:lang w:eastAsia="en-US"/>
        </w:rPr>
        <w:t>» (далее – «Администрация»).</w:t>
      </w:r>
    </w:p>
    <w:p w:rsidR="00F846FB" w:rsidRPr="00F846FB" w:rsidRDefault="00F846FB" w:rsidP="00F846FB">
      <w:pPr>
        <w:widowControl/>
        <w:numPr>
          <w:ilvl w:val="1"/>
          <w:numId w:val="3"/>
        </w:numPr>
        <w:suppressAutoHyphens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 Правила  должны способствовать укреплению трудовой дисциплины, организации труда, рациональному использованию рабочего времени, формированию коллектива работников, обладающих необходимыми профессиональными качествами и организующими свою профессиональную деятельность в соответствии с нормами законодательства Российской Федерации о труде, муниципальной службе и местном самоуправлении, настоящими Правилами, трудовыми договорами и требованиями должностных инструкций.</w:t>
      </w:r>
    </w:p>
    <w:p w:rsidR="00F846FB" w:rsidRPr="00F846FB" w:rsidRDefault="00F846FB" w:rsidP="00F846FB">
      <w:pPr>
        <w:widowControl/>
        <w:numPr>
          <w:ilvl w:val="1"/>
          <w:numId w:val="3"/>
        </w:numPr>
        <w:suppressAutoHyphens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Все вопросы, связанные с применением настоящих Правил, решаются Администрацией в пределах своей компетенции, предусмотренных действующим законодательством, настоящими Правилами и с учетом мнения коллектива.</w:t>
      </w:r>
    </w:p>
    <w:p w:rsidR="00F846FB" w:rsidRPr="00F846FB" w:rsidRDefault="00F846FB" w:rsidP="00F846FB">
      <w:pPr>
        <w:widowControl/>
        <w:numPr>
          <w:ilvl w:val="1"/>
          <w:numId w:val="3"/>
        </w:numPr>
        <w:suppressAutoHyphens/>
        <w:autoSpaceDN/>
        <w:adjustRightInd/>
        <w:spacing w:after="200" w:line="276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 В основе Правил лежат принципы и нормы международного права и в соответствии с Конституцией Российской Федерации основными принципами правового регулирования трудовых отношений и иных непосредственно связанных с ними отношений признаются: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свобода труда, включая право на труд, который каждый свободно выбирает или на который свободно соглашается, право распоряжаться своими способностями к труду, выбирать профессию и род деятельности;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каждого работника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ежедневного отдыха, выходных и нерабочих праздничных дней, оплачиваемого ежегодного отпуска;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равенство прав и возможностей работников;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каждого работника на своевременную и в полном размере выплату справедливой заработной платы, обеспечивающей достойное человека существование для него самого и его семьи, и не ниже установленного федеральным законом минимального размера оплаты труда;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обеспечение равенства возможностей работников без всякой дискриминации на продвижение по работе с учетом производительности труда, квалификации и стажа работы по специальности, а также на профессиональную подготовку, переподготовку и повышение квалификации;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обязательность возмещения вреда, причиненного работнику в связи с исполнением им трудовых обязанностей;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установление государственных гарантий по обеспечению прав работников и работодателей, осуществление государственного надзора и контроля за их соблюдением;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каждого на защиту государством его трудовых прав и свобод, включая судебную защиту;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обязанность сторон трудового договора соблюдать условия заключенного договора, включая право работодателя требовать от работников исполнения ими трудовых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работникам, трудового законодательства и иных актов, содержащих нормы трудового права;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работников на защиту своего достоинства в период трудовой деятельности;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обеспечение права на обязательное социальное страхование работников.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left="1065"/>
        <w:contextualSpacing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ІІ. Порядок приема и увольнения работников Администрации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2.1. Трудовые отношения в Администрации возникают между работником и работодателем на основании трудового договора, заключаемого в письменной форме.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2.2. При поступлении на работу в Администрацию и заключении трудового договора, предъявляются следующие документы: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паспорт или иной документ, удостоверяющий личность;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трудовая книжка,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страховое свидетельство обязательного пенсионного страхования;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документы воинского учета – для военнообязанных и лиц, подлежащих призыву на военную службу;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документ об образовании и (или) о квалификации при наличии специальных знаний – при поступлении на работу, требующую специальных знаний или специальной подготовки.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2.3.</w:t>
      </w:r>
      <w:r w:rsidRPr="00F846FB">
        <w:rPr>
          <w:sz w:val="28"/>
          <w:szCs w:val="28"/>
          <w:lang w:eastAsia="en-US"/>
        </w:rPr>
        <w:tab/>
        <w:t>При поступлении на муниципальную службу гражданин представляет:</w:t>
      </w:r>
    </w:p>
    <w:p w:rsidR="003D4C44" w:rsidRDefault="003D4C44" w:rsidP="00F846FB">
      <w:pPr>
        <w:widowControl/>
        <w:autoSpaceDE w:val="0"/>
        <w:ind w:firstLine="540"/>
        <w:jc w:val="both"/>
        <w:rPr>
          <w:sz w:val="28"/>
          <w:szCs w:val="28"/>
        </w:rPr>
      </w:pP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lastRenderedPageBreak/>
        <w:t>- заявление с просьбой о поступлении на муниципальную службу и замещении должности муниципальной службы;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 xml:space="preserve">- собственноручно заполненную и подписанную анкету по </w:t>
      </w:r>
      <w:hyperlink r:id="rId6" w:history="1">
        <w:r w:rsidRPr="00F846FB">
          <w:rPr>
            <w:color w:val="0000FF"/>
            <w:sz w:val="28"/>
            <w:szCs w:val="28"/>
          </w:rPr>
          <w:t>форме</w:t>
        </w:r>
      </w:hyperlink>
      <w:r w:rsidRPr="00F846FB">
        <w:rPr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паспорт;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трудовую книжку, за исключением случаев, когда трудовой договор (контракт) заключается впервые;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документ об образовании;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документы воинского учета - для граждан, пребывающих в запасе, и лиц, подлежащих призыву на военную службу;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 xml:space="preserve">- сведения, предусмотренные </w:t>
      </w:r>
      <w:hyperlink r:id="rId7" w:history="1">
        <w:r w:rsidRPr="00F846FB">
          <w:rPr>
            <w:color w:val="0000FF"/>
            <w:sz w:val="28"/>
            <w:szCs w:val="28"/>
          </w:rPr>
          <w:t>статьей 15.1</w:t>
        </w:r>
      </w:hyperlink>
      <w:r w:rsidRPr="00F846FB">
        <w:rPr>
          <w:sz w:val="28"/>
          <w:szCs w:val="28"/>
        </w:rPr>
        <w:t xml:space="preserve"> настоящего Федерального закона;</w:t>
      </w:r>
    </w:p>
    <w:p w:rsidR="00F846FB" w:rsidRPr="00F846FB" w:rsidRDefault="00F846FB" w:rsidP="00F846FB">
      <w:pPr>
        <w:widowControl/>
        <w:autoSpaceDE w:val="0"/>
        <w:ind w:firstLine="540"/>
        <w:jc w:val="both"/>
        <w:rPr>
          <w:sz w:val="28"/>
          <w:szCs w:val="28"/>
        </w:rPr>
      </w:pPr>
      <w:r w:rsidRPr="00F846FB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2.4.</w:t>
      </w:r>
      <w:r w:rsidRPr="00F846FB">
        <w:rPr>
          <w:sz w:val="28"/>
          <w:szCs w:val="28"/>
          <w:lang w:eastAsia="en-US"/>
        </w:rPr>
        <w:tab/>
        <w:t>Прием на работу оформляется распоряжением Администрации, изданным на основании заключенного трудового договора. Содержание распоряжения должно соответствовать условиям заключенного трудового договора.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ab/>
        <w:t>2.5. При приеме на работу (до подписания трудового договора) Администрация обязана ознакомить работника под роспись со следующими локальными нормативными актами: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Правилами внутреннего трудового распорядка;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Инструкцией по делопроизводству Администрации муниципального образования «</w:t>
      </w:r>
      <w:r w:rsidR="00CB2046">
        <w:rPr>
          <w:sz w:val="28"/>
          <w:szCs w:val="28"/>
          <w:lang w:eastAsia="en-US"/>
        </w:rPr>
        <w:t>Городское поселение Звенигово</w:t>
      </w:r>
      <w:r w:rsidRPr="00F846FB">
        <w:rPr>
          <w:sz w:val="28"/>
          <w:szCs w:val="28"/>
          <w:lang w:eastAsia="en-US"/>
        </w:rPr>
        <w:t>»;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Положением об оплате труда;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Положением о премировании;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Должностной инструкцией;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Положением о работе с персональными данными.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При поступлении на муниципальную службу Администрация знакомит </w:t>
      </w:r>
      <w:r w:rsidR="003265DB" w:rsidRPr="00F846FB">
        <w:rPr>
          <w:sz w:val="28"/>
          <w:szCs w:val="28"/>
          <w:lang w:eastAsia="en-US"/>
        </w:rPr>
        <w:t xml:space="preserve">гражданина </w:t>
      </w:r>
      <w:r w:rsidRPr="00F846FB">
        <w:rPr>
          <w:sz w:val="28"/>
          <w:szCs w:val="28"/>
          <w:lang w:eastAsia="en-US"/>
        </w:rPr>
        <w:t xml:space="preserve">дополнительно с законодательными и нормативными правовыми актами в сфере муниципальной службы и противодействия коррупции.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ab/>
        <w:t>2.6. При приеме на работу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2.7. Ответственные должностные лица Администрации проводят с принятым работником инструктаж по технике безопасности, противопожарной охране, производственной санитарии.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2.8. Персональные данные работника, полученные Администрацией в связи с трудовыми отношениями и касающиеся конкретного работника обрабатываются, хранятся, комбинируются и передаются с соблюдением требований Трудового кодекса Российской Федерации и иных федеральных законов.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2.9. Прекращение трудового договора может иметь место по основаниям и на условиях, предусмотренных трудовым законодательством и законодательством о муниципальной службе.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Прекращение трудового договора оформляется распоряжением Администрации. С распоряжением о прекращении трудового договора работник должен быть ознакомлен под роспись.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Днем прекращения трудового договора является последний день работы работника.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В день прекращения трудового договора Администрация обязана выдать трудовую книжку и произвести с ним расчет. По письменному заявлению работника Администрация обязана выдать ему заверенные надлежащим образом копии документов, связанных с работой.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2.10. При прекращении трудового договора работник обязан вернуть Администрации все полученные им для выполнения трудовых функций материальные ценности, документы, иное имущество Администрации.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ІІІ. Основные права и обязанности работников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contextualSpacing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3.1. Работник имеет право на: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заключение, изменение и расторжение трудового договора в порядке и на условиях, которые установлены Трудовым кодексом, иными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предоставление ему работы, обусловленной трудовым договором;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полную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подготовку и дополнительное профессиональное образование в порядке,  установленном Трудовым кодексом, иными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защиту своих трудовых прав, свобод и законных интересов всеми не запрещенными законом способами;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кодексом, иными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обязательное социальное страхование в случаях, предусмотренных федеральными законами.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3.2. Работник обязан: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добросовестно исполнять свои трудовые обязанности, возложенные на него трудовым договором;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правила внутреннего трудового распорядка;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трудовую дисциплину;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требования по охране труда и обеспечению безопасности труда;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Круг обязанностей, которые выполняет работник Администрации по своей должности, определяется трудовым договором, должностной инструкцией, положениями, утвержденными в установленном порядке Администрацией.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Основные права, обязанности муниципального служащего, ограничения связанные с муниципальной службой, запреты связанные с муниципальной службой, требования к служебному поведению регулируются Федеральным законом от 02.03.2007 года № 25-ФЗ «О муниципальной службе в Российской Федерации».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3D4C44" w:rsidRDefault="003D4C44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3D4C44" w:rsidRDefault="003D4C44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І</w:t>
      </w:r>
      <w:r w:rsidRPr="00F846FB">
        <w:rPr>
          <w:sz w:val="28"/>
          <w:szCs w:val="28"/>
          <w:lang w:val="en-US" w:eastAsia="en-US"/>
        </w:rPr>
        <w:t>V</w:t>
      </w:r>
      <w:r w:rsidRPr="00F846FB">
        <w:rPr>
          <w:sz w:val="28"/>
          <w:szCs w:val="28"/>
          <w:lang w:eastAsia="en-US"/>
        </w:rPr>
        <w:t>. Основные права и обязанности работодателя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4.1. Работодатель имеет право: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заключать, изменять и расторгать трудовые договоры с работниками в порядке и на условиях, которые установлены Трудовым кодексом, иными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поощрять работников за добросовестный эффективный труд;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требовать от работников исполнения ими трудовых обязанностей и бережного отношения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работников, соблюдения правил внутреннего трудового распорядка;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привлекать работников к дисциплинарной и материальной ответственности в порядке, установленном Трудовым кодексом, иными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принимать локальные нормативные акты;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реализовать права, предоставленные ему законодательством о специальной оценке условий труда.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4.2. Работодатель обязан: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соблюдать трудовое законодательство и иные нормативные правовые акты, условия трудового договора;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предоставлять работникам работу, обусловленную трудовым договором;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работников оборудованием, технической документацией и иными средствами, необходимыми для исполнения ими трудовых обязанностей;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обеспечивать работникам равную оплату за труд равной ценности;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выплачивать в полном размере причитающуюся работникам заработную плату в сроки, установленные в соответствии с Трудовым кодексом, правилами внутреннего трудового распорядка, трудовыми договорами;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- обеспечивать бытовые нужды работников, связанные с исполнением ими трудовых обязанностей;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кодексом, другими федеральными законами и иными нормативными правовыми актами Российской Федерации;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исполнять иные обязанности, предусмотренные трудовым законодательством, в том числе законодательством о специальной оценке условий труда, и и иными нормативными правовыми актами, содержащими нормы трудового права, локальными нормативными актами и трудовыми договорами.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4.3. Работникам Администрации запрещается курить в помещениях Администрации.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</w:t>
      </w:r>
      <w:r w:rsidRPr="00F846FB">
        <w:rPr>
          <w:sz w:val="28"/>
          <w:szCs w:val="28"/>
          <w:lang w:eastAsia="en-US"/>
        </w:rPr>
        <w:t>. Рабочее время и время отдыха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5.1. Основным режимом работы работников Администрации является пятидневная рабочая неделя с еженедельным непрерывным отдыхом (суббота и воскресенье)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Нормальная продолжительность рабочего времени составляет сорок часов.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Продолжительность ежедневной работы – 8 часов.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Начало рабочего дня – 8.00.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Окончание рабочего дня – 17.00.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Перерыв для отдыха и питания – с 12.00 до 13.00.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Технический перерыв (в соответствии с Санитарно-гигиеническими требованиями при работе с ПЭВМ) – с 10.00 до 10.15, с 15.00 до 15.15.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5.2. Нерабочие праздничные дни определяются в соответствии со статьей 112 Трудового кодекса Российской Федерации.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совпадении выходного и нерабочего праздничного дней выходной день переносится на следующий после праздничного рабочего дня.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5.3. Работникам Администрации может устанавливаться ненормированный рабочий день. Перечень должностей работников Администрации с ненормированным рабочим днем устанавливается распоряжением Администрации с учетом мнения работников Администрации.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5.4. Работникам Администрации предоставляются ежегодный отпуск с сохранением места работы (должности) и среднего заработка.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Ежегодный оплачиваемый отпуск муниципального служащего состоит из основного оплачиваемого отпуска и отпуска большей продолжительности (дополнительного).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Ежегодный основной оплачиваемый отпуск предоставляется муниципальному служащему продолжительностью 30 календарных дней. Ежегодные дополнительные оплачиваемые отпуска предоставляются муниципальному служащему за выслугу лет следующей продолжительностью: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 1  до 5 лет  – 1 календарных дней;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5 до 10 лет  – 5 календарных дней;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 от 10 до 15 лет  – 7 календарных дней;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стаже муниципальной службы от 15 лет и более -10 календарных дней.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Ежегодный основной оплачиваемый отпуск работникам не отнесенным к муниципальным должностям предоставляется продолжительностью 28 календарных дней.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Работникам Администрации с ненормированным рабочим днем предоставляется ежегодный дополнительный оплачиваемый отпуск, продолжительностью три календарных дня.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Очередность предоставления оплачиваемых отпусков определяется ежегодно в соответствии с графиком отпусков, утвержденным главой Администрации не позднее, чем за две недели до наступления календарного года.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График отпусков обязателен как для Администрации, так и для работника.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</w:t>
      </w:r>
      <w:r w:rsidRPr="00F846FB">
        <w:rPr>
          <w:sz w:val="28"/>
          <w:szCs w:val="28"/>
          <w:lang w:eastAsia="en-US"/>
        </w:rPr>
        <w:t>. Поощрения за успехи в работе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6.1. За высококвалифицированное и добросовестное выполнение трудовых обязанностей, продолжительную и безупречную работу, улучшение качества работы, новаторство, инициативу и другие достижения в работе применяются меры поощрения устанавливаемые муниципальными нормативными правовыми актами.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VII</w:t>
      </w:r>
      <w:r w:rsidRPr="00F846FB">
        <w:rPr>
          <w:sz w:val="28"/>
          <w:szCs w:val="28"/>
          <w:lang w:eastAsia="en-US"/>
        </w:rPr>
        <w:t>. Ответственность за нарушение трудовой дисциплины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7.1. Лица, виновные в нарушении трудового законодательства и иных актов, содержащих нормы трудового права, законодательства о муниципальной службе привлекаются к дисциплинарной и материальной ответственности в порядке установленном Трудовым кодексом и иными </w:t>
      </w:r>
      <w:r w:rsidRPr="00F846FB">
        <w:rPr>
          <w:sz w:val="28"/>
          <w:szCs w:val="28"/>
          <w:lang w:eastAsia="en-US"/>
        </w:rPr>
        <w:lastRenderedPageBreak/>
        <w:t>федеральными законами, а также привлекаются к гражданско-правовой, административной и уголовной ответственности в порядке, установленными федеральными законами.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7.2.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Администрация имеет право применить следующие дисциплинарные взыскания: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замечание;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выговор;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- увольнение по соответствующим основаниям.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К дисциплинарным взысканиям, в частности, относится увольнение работника по основаниям, когда виновные действия, дающие основания для утраты доверия, либо соответственно аморальный проступок совершен</w:t>
      </w:r>
      <w:r w:rsidR="003265DB">
        <w:rPr>
          <w:sz w:val="28"/>
          <w:szCs w:val="28"/>
          <w:lang w:eastAsia="en-US"/>
        </w:rPr>
        <w:t>н</w:t>
      </w:r>
      <w:r w:rsidRPr="00F846FB">
        <w:rPr>
          <w:sz w:val="28"/>
          <w:szCs w:val="28"/>
          <w:lang w:eastAsia="en-US"/>
        </w:rPr>
        <w:t>ы</w:t>
      </w:r>
      <w:r w:rsidR="003265DB">
        <w:rPr>
          <w:sz w:val="28"/>
          <w:szCs w:val="28"/>
          <w:lang w:eastAsia="en-US"/>
        </w:rPr>
        <w:t>й</w:t>
      </w:r>
      <w:r w:rsidRPr="00F846FB">
        <w:rPr>
          <w:sz w:val="28"/>
          <w:szCs w:val="28"/>
          <w:lang w:eastAsia="en-US"/>
        </w:rPr>
        <w:t xml:space="preserve"> работником по месту работы и в связи с </w:t>
      </w:r>
      <w:r w:rsidR="003265DB">
        <w:rPr>
          <w:sz w:val="28"/>
          <w:szCs w:val="28"/>
          <w:lang w:eastAsia="en-US"/>
        </w:rPr>
        <w:t>не</w:t>
      </w:r>
      <w:r w:rsidRPr="00F846FB">
        <w:rPr>
          <w:sz w:val="28"/>
          <w:szCs w:val="28"/>
          <w:lang w:eastAsia="en-US"/>
        </w:rPr>
        <w:t>исполнением им трудовых обязанностей.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Не допускается применение дисциплинарных взысканий, не предусмотренных федеральными законами.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Непредставление работником объяснения не является препятствием для применения дисциплинарного взыскания.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Дисциплинарное взыскание не может быть применено позднее шести месяцев со дня совершения проступка, а по результатам,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За каждый дисциплинарный поступок может быть применено только одно дисциплинарное взыскание.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Распоряжение Администрации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Распоряжением под роспись, то составляется соответствующий акт.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lastRenderedPageBreak/>
        <w:t>Дисциплинарное взыскание может быть обжаловано работником в государственн</w:t>
      </w:r>
      <w:r w:rsidR="003D4C44">
        <w:rPr>
          <w:sz w:val="28"/>
          <w:szCs w:val="28"/>
          <w:lang w:eastAsia="en-US"/>
        </w:rPr>
        <w:t>ой</w:t>
      </w:r>
      <w:r w:rsidRPr="00F846FB">
        <w:rPr>
          <w:sz w:val="28"/>
          <w:szCs w:val="28"/>
          <w:lang w:eastAsia="en-US"/>
        </w:rPr>
        <w:t xml:space="preserve"> инспекци</w:t>
      </w:r>
      <w:r w:rsidR="003D4C44">
        <w:rPr>
          <w:sz w:val="28"/>
          <w:szCs w:val="28"/>
          <w:lang w:eastAsia="en-US"/>
        </w:rPr>
        <w:t>и</w:t>
      </w:r>
      <w:r w:rsidRPr="00F846FB">
        <w:rPr>
          <w:sz w:val="28"/>
          <w:szCs w:val="28"/>
          <w:lang w:eastAsia="en-US"/>
        </w:rPr>
        <w:t xml:space="preserve"> труда и орган</w:t>
      </w:r>
      <w:r w:rsidR="003D4C44">
        <w:rPr>
          <w:sz w:val="28"/>
          <w:szCs w:val="28"/>
          <w:lang w:eastAsia="en-US"/>
        </w:rPr>
        <w:t>ов</w:t>
      </w:r>
      <w:r w:rsidRPr="00F846FB">
        <w:rPr>
          <w:sz w:val="28"/>
          <w:szCs w:val="28"/>
          <w:lang w:eastAsia="en-US"/>
        </w:rPr>
        <w:t xml:space="preserve"> по рассмотрению индивидуальных трудовых споров.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 А</w:t>
      </w:r>
      <w:r w:rsidRPr="00F846FB">
        <w:rPr>
          <w:sz w:val="28"/>
          <w:szCs w:val="28"/>
          <w:lang w:eastAsia="en-US"/>
        </w:rPr>
        <w:t>дминистрации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center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val="en-US" w:eastAsia="en-US"/>
        </w:rPr>
        <w:t>VIII</w:t>
      </w:r>
      <w:r w:rsidRPr="00F846FB">
        <w:rPr>
          <w:sz w:val="28"/>
          <w:szCs w:val="28"/>
          <w:lang w:eastAsia="en-US"/>
        </w:rPr>
        <w:t>. Заключительные положения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>8.1. Настоящие Правила внутреннего трудового распорядка утверждаются распоряжением Администрации.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F846FB">
        <w:rPr>
          <w:sz w:val="28"/>
          <w:szCs w:val="28"/>
          <w:lang w:eastAsia="en-US"/>
        </w:rPr>
        <w:t xml:space="preserve">8.2. Вопросы, связанные с применением Правил внутреннего трудового распорядка, решаются Администрацией в пределах предоставленных ей прав. </w:t>
      </w:r>
    </w:p>
    <w:p w:rsidR="00F846FB" w:rsidRPr="00F846FB" w:rsidRDefault="00F846FB" w:rsidP="00F846FB">
      <w:pPr>
        <w:widowControl/>
        <w:autoSpaceDN/>
        <w:adjustRightInd/>
        <w:spacing w:line="276" w:lineRule="auto"/>
        <w:ind w:left="357" w:firstLine="708"/>
        <w:jc w:val="both"/>
        <w:rPr>
          <w:sz w:val="28"/>
          <w:szCs w:val="28"/>
          <w:lang w:eastAsia="en-US"/>
        </w:rPr>
      </w:pPr>
    </w:p>
    <w:p w:rsidR="00F846FB" w:rsidRDefault="00F846FB" w:rsidP="001E1F4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F846FB" w:rsidRDefault="00F846FB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p w:rsidR="0069688D" w:rsidRDefault="0069688D" w:rsidP="001E1F46">
      <w:pPr>
        <w:jc w:val="center"/>
        <w:rPr>
          <w:sz w:val="28"/>
          <w:szCs w:val="28"/>
        </w:rPr>
      </w:pPr>
    </w:p>
    <w:sectPr w:rsidR="0069688D" w:rsidSect="0062105E">
      <w:type w:val="continuous"/>
      <w:pgSz w:w="11907" w:h="16840"/>
      <w:pgMar w:top="709" w:right="992" w:bottom="568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2B9B"/>
    <w:multiLevelType w:val="hybridMultilevel"/>
    <w:tmpl w:val="CA56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422B50"/>
    <w:multiLevelType w:val="multilevel"/>
    <w:tmpl w:val="3EC223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">
    <w:nsid w:val="44065C01"/>
    <w:multiLevelType w:val="hybridMultilevel"/>
    <w:tmpl w:val="8C4A8A2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C72790"/>
    <w:multiLevelType w:val="hybridMultilevel"/>
    <w:tmpl w:val="B928AF70"/>
    <w:lvl w:ilvl="0" w:tplc="970AD472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A7077"/>
    <w:rsid w:val="000060CC"/>
    <w:rsid w:val="00061DC9"/>
    <w:rsid w:val="000621EE"/>
    <w:rsid w:val="0007348F"/>
    <w:rsid w:val="00084876"/>
    <w:rsid w:val="00096D00"/>
    <w:rsid w:val="000A7604"/>
    <w:rsid w:val="000C0058"/>
    <w:rsid w:val="00124969"/>
    <w:rsid w:val="001431EE"/>
    <w:rsid w:val="001E1F46"/>
    <w:rsid w:val="00213DC2"/>
    <w:rsid w:val="00222FE7"/>
    <w:rsid w:val="002308AD"/>
    <w:rsid w:val="0023230D"/>
    <w:rsid w:val="00247CC8"/>
    <w:rsid w:val="00262939"/>
    <w:rsid w:val="002A03DF"/>
    <w:rsid w:val="002A7077"/>
    <w:rsid w:val="002F470E"/>
    <w:rsid w:val="00303F32"/>
    <w:rsid w:val="003265DB"/>
    <w:rsid w:val="0033376F"/>
    <w:rsid w:val="0038308F"/>
    <w:rsid w:val="003D3275"/>
    <w:rsid w:val="003D4C44"/>
    <w:rsid w:val="003E4596"/>
    <w:rsid w:val="003F2430"/>
    <w:rsid w:val="00401FFD"/>
    <w:rsid w:val="0047172B"/>
    <w:rsid w:val="00483DF4"/>
    <w:rsid w:val="00485F36"/>
    <w:rsid w:val="00485FC1"/>
    <w:rsid w:val="004B14D6"/>
    <w:rsid w:val="004E38CE"/>
    <w:rsid w:val="0051387F"/>
    <w:rsid w:val="00546FC5"/>
    <w:rsid w:val="00560137"/>
    <w:rsid w:val="005746B7"/>
    <w:rsid w:val="005748BB"/>
    <w:rsid w:val="005B7E79"/>
    <w:rsid w:val="0062105E"/>
    <w:rsid w:val="006538DD"/>
    <w:rsid w:val="0066072E"/>
    <w:rsid w:val="0069688D"/>
    <w:rsid w:val="006C0BF3"/>
    <w:rsid w:val="006F269D"/>
    <w:rsid w:val="00716C17"/>
    <w:rsid w:val="00717B74"/>
    <w:rsid w:val="007522C8"/>
    <w:rsid w:val="00764D04"/>
    <w:rsid w:val="0077410C"/>
    <w:rsid w:val="007937FC"/>
    <w:rsid w:val="007C637C"/>
    <w:rsid w:val="007E1F77"/>
    <w:rsid w:val="00840C1C"/>
    <w:rsid w:val="00871070"/>
    <w:rsid w:val="00930574"/>
    <w:rsid w:val="00972063"/>
    <w:rsid w:val="009735F0"/>
    <w:rsid w:val="009879C4"/>
    <w:rsid w:val="00996D50"/>
    <w:rsid w:val="009F455E"/>
    <w:rsid w:val="00A17D2A"/>
    <w:rsid w:val="00A40EDB"/>
    <w:rsid w:val="00A92E5E"/>
    <w:rsid w:val="00AA2B2B"/>
    <w:rsid w:val="00B515F5"/>
    <w:rsid w:val="00B7231E"/>
    <w:rsid w:val="00B74B0C"/>
    <w:rsid w:val="00BA29C8"/>
    <w:rsid w:val="00BC12FE"/>
    <w:rsid w:val="00C5006E"/>
    <w:rsid w:val="00C571A0"/>
    <w:rsid w:val="00C64757"/>
    <w:rsid w:val="00C946D4"/>
    <w:rsid w:val="00CB2046"/>
    <w:rsid w:val="00CD67AC"/>
    <w:rsid w:val="00CE4F31"/>
    <w:rsid w:val="00D72EF3"/>
    <w:rsid w:val="00D816CC"/>
    <w:rsid w:val="00D81C0C"/>
    <w:rsid w:val="00E1727D"/>
    <w:rsid w:val="00E22AFD"/>
    <w:rsid w:val="00E42FA2"/>
    <w:rsid w:val="00ED5249"/>
    <w:rsid w:val="00F04246"/>
    <w:rsid w:val="00F10029"/>
    <w:rsid w:val="00F67907"/>
    <w:rsid w:val="00F846FB"/>
    <w:rsid w:val="00FC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List"/>
    <w:basedOn w:val="a4"/>
    <w:uiPriority w:val="99"/>
    <w:rPr>
      <w:rFonts w:ascii="Arial" w:hAnsi="Arial" w:cs="Ari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">
    <w:name w:val="WW-Index1"/>
    <w:basedOn w:val="a"/>
    <w:uiPriority w:val="99"/>
    <w:rPr>
      <w:rFonts w:ascii="Arial" w:hAnsi="Arial" w:cs="Arial"/>
    </w:rPr>
  </w:style>
  <w:style w:type="paragraph" w:customStyle="1" w:styleId="WW-Title11">
    <w:name w:val="WW-Title1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">
    <w:name w:val="WW-Index11"/>
    <w:basedOn w:val="a"/>
    <w:uiPriority w:val="99"/>
    <w:rPr>
      <w:rFonts w:ascii="Arial" w:hAnsi="Arial" w:cs="Arial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Pr>
      <w:rFonts w:ascii="Arial" w:hAnsi="Arial" w:cs="Arial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WW-Title111">
    <w:name w:val="WW-Title111"/>
    <w:basedOn w:val="a"/>
    <w:next w:val="a9"/>
    <w:uiPriority w:val="99"/>
    <w:pPr>
      <w:jc w:val="center"/>
    </w:pPr>
    <w:rPr>
      <w:b/>
      <w:bCs/>
      <w:sz w:val="28"/>
      <w:szCs w:val="28"/>
    </w:rPr>
  </w:style>
  <w:style w:type="character" w:customStyle="1" w:styleId="BulletSymbols">
    <w:name w:val="Bullet Symbols"/>
    <w:uiPriority w:val="99"/>
    <w:rPr>
      <w:rFonts w:ascii="StarSymbol" w:eastAsia="StarSymbol" w:hAnsi="StarSymbol"/>
      <w:sz w:val="18"/>
    </w:rPr>
  </w:style>
  <w:style w:type="table" w:styleId="ab">
    <w:name w:val="Table Grid"/>
    <w:basedOn w:val="a1"/>
    <w:uiPriority w:val="99"/>
    <w:rsid w:val="0077410C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9688D"/>
    <w:pPr>
      <w:widowControl/>
      <w:tabs>
        <w:tab w:val="center" w:pos="4677"/>
        <w:tab w:val="right" w:pos="9355"/>
      </w:tabs>
      <w:suppressAutoHyphens/>
      <w:autoSpaceDN/>
      <w:adjustRightInd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69688D"/>
    <w:rPr>
      <w:rFonts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34"/>
    <w:qFormat/>
    <w:rsid w:val="0069688D"/>
    <w:pPr>
      <w:widowControl/>
      <w:suppressAutoHyphens/>
      <w:autoSpaceDN/>
      <w:adjustRightInd/>
      <w:ind w:left="720"/>
      <w:contextualSpacing/>
    </w:pPr>
    <w:rPr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69688D"/>
    <w:pPr>
      <w:widowControl/>
      <w:suppressAutoHyphens/>
      <w:autoSpaceDN/>
      <w:adjustRightInd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2FF6D8E75FFDDF326BC09A7FCAA5A073FAF24203F6AD17F0360345EBBE6D224FDFBC8C4273D34A9j5q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FF6D8E75FFDDF326BC09A7FCAA5A073AAE2C2739698C750B39385CBCE98D33FAB2C4C5273D37jAq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BD44-06E8-4944-BE9A-08923B72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3428</Words>
  <Characters>19543</Characters>
  <Application>Microsoft Office Word</Application>
  <DocSecurity>0</DocSecurity>
  <Lines>162</Lines>
  <Paragraphs>45</Paragraphs>
  <ScaleCrop>false</ScaleCrop>
  <Company>ADM</Company>
  <LinksUpToDate>false</LinksUpToDate>
  <CharactersWithSpaces>22926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ПРАВОВЫМ ВОПРОСАМ</dc:title>
  <dc:creator>FMV</dc:creator>
  <cp:lastModifiedBy>User</cp:lastModifiedBy>
  <cp:revision>2</cp:revision>
  <cp:lastPrinted>2012-03-20T18:09:00Z</cp:lastPrinted>
  <dcterms:created xsi:type="dcterms:W3CDTF">2017-05-19T07:19:00Z</dcterms:created>
  <dcterms:modified xsi:type="dcterms:W3CDTF">2017-05-19T07:19:00Z</dcterms:modified>
</cp:coreProperties>
</file>